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BA" w:rsidRPr="00DC5ABA" w:rsidRDefault="00DC5ABA">
      <w:pPr>
        <w:rPr>
          <w:b/>
        </w:rPr>
      </w:pPr>
      <w:r w:rsidRPr="00DC5ABA">
        <w:rPr>
          <w:b/>
        </w:rPr>
        <w:t>П</w:t>
      </w:r>
      <w:r w:rsidR="00C3105B" w:rsidRPr="00DC5ABA">
        <w:rPr>
          <w:b/>
        </w:rPr>
        <w:t>рограмма повышения квалификации</w:t>
      </w:r>
    </w:p>
    <w:p w:rsidR="00DC5ABA" w:rsidRPr="00DC5ABA" w:rsidRDefault="00C3105B">
      <w:pPr>
        <w:rPr>
          <w:b/>
        </w:rPr>
      </w:pPr>
      <w:r w:rsidRPr="00DC5ABA">
        <w:rPr>
          <w:b/>
        </w:rPr>
        <w:t>«УПРАВЛЕНИЕ ПРОЦЕССАМИ И ДОКУМЕНТАМИ НА DOCSVISION»</w:t>
      </w:r>
      <w:r w:rsidR="00DC5ABA" w:rsidRPr="00DC5ABA">
        <w:rPr>
          <w:b/>
        </w:rPr>
        <w:t xml:space="preserve"> </w:t>
      </w:r>
    </w:p>
    <w:p w:rsidR="00C3105B" w:rsidRDefault="00DC5ABA">
      <w:r w:rsidRPr="00DC5ABA">
        <w:rPr>
          <w:b/>
        </w:rPr>
        <w:t xml:space="preserve"> Анн</w:t>
      </w:r>
      <w:r w:rsidR="00C3105B" w:rsidRPr="00DC5ABA">
        <w:rPr>
          <w:b/>
        </w:rPr>
        <w:t>отация</w:t>
      </w:r>
    </w:p>
    <w:p w:rsidR="00DC5ABA" w:rsidRDefault="00DC5ABA" w:rsidP="00DC5ABA">
      <w:r>
        <w:t xml:space="preserve">1.1. </w:t>
      </w:r>
      <w:proofErr w:type="gramStart"/>
      <w:r>
        <w:t>Цель реализа</w:t>
      </w:r>
      <w:bookmarkStart w:id="0" w:name="_GoBack"/>
      <w:bookmarkEnd w:id="0"/>
      <w:r>
        <w:t xml:space="preserve">ции программы Целью реализации дополнительной профессиональной программы – программы повышения квалификации «Управление процессами и документами на </w:t>
      </w:r>
      <w:proofErr w:type="spellStart"/>
      <w:r>
        <w:t>Docsvision</w:t>
      </w:r>
      <w:proofErr w:type="spellEnd"/>
      <w:r>
        <w:t xml:space="preserve">» (далее – программа) является совершенствование и (или) получение новой компетенции обучающимися, необходимой для профессиональной деятельности, и (или) повышение профессионального уровня в рамках имеющейся квалификации в сфере цифровой трансформации организаций. </w:t>
      </w:r>
      <w:proofErr w:type="gramEnd"/>
    </w:p>
    <w:p w:rsidR="00DC5ABA" w:rsidRDefault="00DC5ABA" w:rsidP="00DC5ABA">
      <w:r>
        <w:t xml:space="preserve">1.2. Нормативную правовую основу разработки программы составляют: </w:t>
      </w:r>
      <w:proofErr w:type="gramStart"/>
      <w:r>
        <w:t xml:space="preserve">Федеральный закон от 29.12.2012 № 273-ФЗ «Об образовании в Российской Федерации»; Приказ Министерства образования и науки РФ от 01.07.2013 № 499 «Об утверждении Порядка организации и осуществления образовательной деятельности по дополнительным профессиональным программам»; Приказ Министерства труда и социальной защиты РФ от 31.03.2021 № 192н «Об утверждении профессионального стандарта «Специалист цифровой трансформации документированных сфер деятельности организации». </w:t>
      </w:r>
      <w:proofErr w:type="gramEnd"/>
    </w:p>
    <w:p w:rsidR="00DC5ABA" w:rsidRDefault="00DC5ABA" w:rsidP="00DC5ABA">
      <w:r>
        <w:t>1.3. Характеристика вида профессиональной деятельности</w:t>
      </w:r>
    </w:p>
    <w:p w:rsidR="00DC5ABA" w:rsidRDefault="00DC5ABA" w:rsidP="00DC5ABA">
      <w:r>
        <w:t xml:space="preserve"> 1.3.1. Характеристика вида профессиональной деятельности, квалификации: </w:t>
      </w:r>
    </w:p>
    <w:p w:rsidR="00DC5ABA" w:rsidRDefault="00DC5ABA" w:rsidP="00DC5ABA">
      <w:r>
        <w:t>а) область (сфера) профессиональной деятельности, в которой обучающиеся, освоившие программу повышения квалификации, могут осуществлять профессиональную деятельность: управление и использование цифровой трансформации различных документированных сфер деятельнос</w:t>
      </w:r>
      <w:r>
        <w:t>ти организации,</w:t>
      </w:r>
    </w:p>
    <w:p w:rsidR="00DC5ABA" w:rsidRDefault="00DC5ABA" w:rsidP="00DC5ABA">
      <w:r>
        <w:t>б) в рамках освоения программы обучающиеся готовятся к виду профессиональной деятельности: технологическое сопровождение цифровой трансформации документированных сфер деятельности организации.</w:t>
      </w:r>
    </w:p>
    <w:p w:rsidR="00DC5ABA" w:rsidRDefault="00DC5ABA">
      <w:r>
        <w:t>1.</w:t>
      </w:r>
      <w:r>
        <w:t>4</w:t>
      </w:r>
      <w:r>
        <w:t>. Трудоемкость обучения</w:t>
      </w:r>
      <w:r>
        <w:t>.</w:t>
      </w:r>
      <w:r>
        <w:t xml:space="preserve"> Трудоемкость </w:t>
      </w:r>
      <w:proofErr w:type="gramStart"/>
      <w:r>
        <w:t>обучения</w:t>
      </w:r>
      <w:proofErr w:type="gramEnd"/>
      <w:r>
        <w:t xml:space="preserve"> по данной образовательной программе составляет 26 часов, включая все виды учебной работы обучающегося. </w:t>
      </w:r>
    </w:p>
    <w:p w:rsidR="00DC5ABA" w:rsidRDefault="00DC5ABA">
      <w:r>
        <w:t xml:space="preserve">1.5. </w:t>
      </w:r>
      <w:r>
        <w:t xml:space="preserve">Категория обучающихся: специалист по </w:t>
      </w:r>
      <w:proofErr w:type="spellStart"/>
      <w:r>
        <w:t>цифровизации</w:t>
      </w:r>
      <w:proofErr w:type="spellEnd"/>
      <w:r>
        <w:t xml:space="preserve"> документационного обеспечения управления, специалист по работе с данными документированных сфер деятельности, специалист по </w:t>
      </w:r>
      <w:proofErr w:type="spellStart"/>
      <w:r>
        <w:t>цифровизации</w:t>
      </w:r>
      <w:proofErr w:type="spellEnd"/>
      <w:r>
        <w:t xml:space="preserve"> документооборота и работе с данными документированных сфер деятельности.</w:t>
      </w:r>
    </w:p>
    <w:p w:rsidR="00DC5ABA" w:rsidRDefault="00DC5ABA">
      <w:r>
        <w:t>1.</w:t>
      </w:r>
      <w:r>
        <w:t>6</w:t>
      </w:r>
      <w:r>
        <w:t xml:space="preserve">. Форма обучения Форма обучения – заочная с применением исключительно электронного обучения и дистанционных образовательных технологий. </w:t>
      </w:r>
    </w:p>
    <w:p w:rsidR="00C3105B" w:rsidRDefault="00DC5ABA">
      <w:r>
        <w:t>1.</w:t>
      </w:r>
      <w:r>
        <w:t>7</w:t>
      </w:r>
      <w:r>
        <w:t xml:space="preserve">. Документ о квалификации: лицу, успешно прошедшему итоговую аттестацию, выдается удостоверение о повышение квалификации.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>
        <w:t>обучения по образцу</w:t>
      </w:r>
      <w:proofErr w:type="gramEnd"/>
      <w:r>
        <w:t>, самостоятельно устанавливаемому организацией, осуществляющей образовательную деятельность.</w:t>
      </w:r>
    </w:p>
    <w:sectPr w:rsidR="00C3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5B"/>
    <w:rsid w:val="007E140F"/>
    <w:rsid w:val="00B01EB6"/>
    <w:rsid w:val="00C3105B"/>
    <w:rsid w:val="00DC5ABA"/>
    <w:rsid w:val="00E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Коранова Анастасия Викторовна</dc:creator>
  <cp:lastModifiedBy>Коранова Анастасия Викторовна</cp:lastModifiedBy>
  <cp:revision>1</cp:revision>
  <dcterms:created xsi:type="dcterms:W3CDTF">2024-06-03T01:47:00Z</dcterms:created>
  <dcterms:modified xsi:type="dcterms:W3CDTF">2024-06-03T02:13:00Z</dcterms:modified>
</cp:coreProperties>
</file>